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C53B" w14:textId="1DAEB905" w:rsidR="00F94907" w:rsidRDefault="00F94907">
      <w:r>
        <w:rPr>
          <w:noProof/>
        </w:rPr>
        <w:drawing>
          <wp:anchor distT="0" distB="0" distL="114300" distR="114300" simplePos="0" relativeHeight="251658240" behindDoc="0" locked="0" layoutInCell="1" allowOverlap="1" wp14:anchorId="52FCB122" wp14:editId="01F2F6C3">
            <wp:simplePos x="0" y="0"/>
            <wp:positionH relativeFrom="margin">
              <wp:posOffset>-590550</wp:posOffset>
            </wp:positionH>
            <wp:positionV relativeFrom="paragraph">
              <wp:posOffset>-679450</wp:posOffset>
            </wp:positionV>
            <wp:extent cx="10090150" cy="7028815"/>
            <wp:effectExtent l="19050" t="19050" r="25400" b="19685"/>
            <wp:wrapNone/>
            <wp:docPr id="574420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2017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16" t="25838" r="19082" b="10720"/>
                    <a:stretch/>
                  </pic:blipFill>
                  <pic:spPr bwMode="auto">
                    <a:xfrm>
                      <a:off x="0" y="0"/>
                      <a:ext cx="10090843" cy="70292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907" w:rsidSect="00F949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07"/>
    <w:rsid w:val="0079155B"/>
    <w:rsid w:val="00F9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C709"/>
  <w15:chartTrackingRefBased/>
  <w15:docId w15:val="{F7DCEE72-61C5-4B38-8E77-1FE23ED4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CNTW NHS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Joanne (She/Her/Hers) (Newcastle &amp; Gateshead Community CBU)</dc:creator>
  <cp:keywords/>
  <dc:description/>
  <cp:lastModifiedBy>Anderson, Joanne (She/Her/Hers) (Newcastle &amp; Gateshead Community CBU)</cp:lastModifiedBy>
  <cp:revision>1</cp:revision>
  <dcterms:created xsi:type="dcterms:W3CDTF">2025-04-08T10:00:00Z</dcterms:created>
  <dcterms:modified xsi:type="dcterms:W3CDTF">2025-04-08T10:04:00Z</dcterms:modified>
</cp:coreProperties>
</file>